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cs="Calibri" w:cstheme="minorHAnsi"/>
          <w:b/>
          <w:bCs/>
          <w:sz w:val="32"/>
          <w:szCs w:val="32"/>
          <w:u w:val="single"/>
        </w:rPr>
      </w:pPr>
      <w:r>
        <w:rPr>
          <w:rFonts w:cs="Calibri" w:cstheme="minorHAnsi"/>
          <w:b/>
          <w:bCs/>
          <w:sz w:val="32"/>
          <w:szCs w:val="32"/>
          <w:u w:val="single"/>
        </w:rPr>
        <w:t>SEG</w:t>
      </w:r>
    </w:p>
    <w:p>
      <w:pPr>
        <w:pStyle w:val="Normal"/>
        <w:jc w:val="center"/>
        <w:rPr>
          <w:rFonts w:cs="Calibri" w:cstheme="minorHAnsi"/>
          <w:b/>
          <w:bCs/>
          <w:i/>
          <w:i/>
          <w:iCs/>
          <w:sz w:val="24"/>
          <w:szCs w:val="24"/>
        </w:rPr>
      </w:pPr>
      <w:r>
        <w:rPr>
          <w:rFonts w:cs="Calibri" w:cstheme="minorHAnsi"/>
          <w:b/>
          <w:bCs/>
          <w:i/>
          <w:iCs/>
          <w:sz w:val="24"/>
          <w:szCs w:val="24"/>
        </w:rPr>
        <w:t>Tous les codes étapes apparaissant sur ce document comportent soit des erreurs/oublis, des irrégularités réglementaires, ou des éléments que nous ne comprenons pas.</w:t>
      </w:r>
    </w:p>
    <w:p>
      <w:pPr>
        <w:pStyle w:val="Normal"/>
        <w:rPr>
          <w:rFonts w:cs="Calibri" w:cstheme="minorHAnsi"/>
          <w:b/>
          <w:bCs/>
          <w:sz w:val="28"/>
          <w:szCs w:val="28"/>
        </w:rPr>
      </w:pPr>
      <w:r>
        <w:rPr>
          <w:rFonts w:cs="Calibri" w:cstheme="minorHAnsi"/>
          <w:b/>
          <w:bCs/>
          <w:sz w:val="28"/>
          <w:szCs w:val="28"/>
        </w:rPr>
        <w:t>L1</w:t>
      </w:r>
    </w:p>
    <w:p>
      <w:pPr>
        <w:pStyle w:val="Normal"/>
        <w:rPr>
          <w:rFonts w:cs="Calibri" w:cstheme="minorHAnsi"/>
          <w:sz w:val="24"/>
          <w:szCs w:val="24"/>
        </w:rPr>
      </w:pPr>
      <w:r>
        <w:rPr>
          <w:rFonts w:cs="Calibri" w:cstheme="minorHAnsi"/>
          <w:sz w:val="24"/>
          <w:szCs w:val="24"/>
        </w:rPr>
        <w:t>1EAF05 : pas de durée pour les TD 11ASAB02 et CM 11ASAB03 (UE mineure science sociale, donc à voir chez ASSP).</w:t>
      </w:r>
    </w:p>
    <w:p>
      <w:pPr>
        <w:pStyle w:val="Normal"/>
        <w:rPr>
          <w:rFonts w:cs="Calibri" w:cstheme="minorHAnsi"/>
          <w:b/>
          <w:bCs/>
          <w:sz w:val="24"/>
          <w:szCs w:val="24"/>
        </w:rPr>
      </w:pPr>
      <w:r>
        <w:rPr>
          <w:rFonts w:cs="Calibri" w:cstheme="minorHAnsi"/>
          <w:b/>
          <w:bCs/>
          <w:sz w:val="28"/>
          <w:szCs w:val="28"/>
        </w:rPr>
        <w:t>L2</w:t>
      </w:r>
    </w:p>
    <w:p>
      <w:pPr>
        <w:pStyle w:val="Normal"/>
        <w:rPr>
          <w:rFonts w:cs="Calibri" w:cstheme="minorHAnsi"/>
          <w:sz w:val="24"/>
          <w:szCs w:val="24"/>
        </w:rPr>
      </w:pPr>
      <w:r>
        <w:rPr>
          <w:rFonts w:cs="Calibri" w:cstheme="minorHAnsi"/>
          <w:sz w:val="24"/>
          <w:szCs w:val="24"/>
        </w:rPr>
        <w:t>2EAF01 : UE STATISTIQUES DESCRIPTIVES, il y a une notation CC à 0 épreuves à l’UE, à supprimer ?</w:t>
      </w:r>
    </w:p>
    <w:p>
      <w:pPr>
        <w:pStyle w:val="Normal"/>
        <w:spacing w:lineRule="auto" w:line="240" w:before="0" w:after="0"/>
        <w:rPr>
          <w:rFonts w:cs="Calibri" w:cstheme="minorHAnsi"/>
          <w:sz w:val="24"/>
          <w:szCs w:val="24"/>
        </w:rPr>
      </w:pPr>
      <w:r>
        <w:rPr>
          <w:rFonts w:cs="Calibri" w:cstheme="minorHAnsi"/>
          <w:sz w:val="24"/>
          <w:szCs w:val="24"/>
        </w:rPr>
        <w:t>2EAF05 : aucune saisie pour 23EAGG01 TD Initiatives (S3) 24EAGF01 TD Anglais de spécialité - économie et culture (S4), 24EAAG05 TD Initiatives (S4)</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2EAM02 : aucune saisie pour UE STATISTIQUES DESCRIPTIVES, UE COMPTABILITE FINANCIERE, UE INTRODUCTION A LA SOCIO-ECO, UE LANGUES, UE TIC.</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b/>
          <w:bCs/>
          <w:sz w:val="24"/>
          <w:szCs w:val="24"/>
        </w:rPr>
      </w:pPr>
      <w:r>
        <w:rPr>
          <w:rFonts w:cs="Calibri" w:cstheme="minorHAnsi"/>
          <w:b/>
          <w:bCs/>
          <w:sz w:val="28"/>
          <w:szCs w:val="28"/>
        </w:rPr>
        <w:t>L3</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3EAF04 : 35EAAB01 CM Finance I : noté, mais aucune saisie après.</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3EAF07 : pas de seconde chance renseignée pour : 36EAAB03 TD Information systems management and digital transition of org</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3EAF10 : aucune saisie pour : 36EAEG01 ST Stage.</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3EAM01 : aucune saisie pour : 36EARB01 TD Inférence &amp; techniques d'enquêtes</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3EAM04 : aucune saisie pour : 91XCAA01 TD Finances, 91XCAA05 TD Sorties culturelles, 92XCAA03 TD Economie publique, 92XCAA04 TD Economie internationale, 92XCAA01 TD Droit commercial, 92XCAA05 TD Sorties culturelles.</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3EAM05 : pas de seconde chance saisie pour 36EAAB03 TD Information systems management and digital transition of org</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3EAP01 : pas de seconde chance saisie pour 35EASF01 TD Anglais de spécialité, 35EASG02 TD Initiatives: retours d'alternance, 35EASG03 TD Projets tutorés: Mise en application (en autonomie), 36EAAB03 TD Information systems management and digital transition of org.</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3ETP03 : aucune saisie, normal ?</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b/>
          <w:bCs/>
          <w:sz w:val="24"/>
          <w:szCs w:val="24"/>
        </w:rPr>
      </w:pPr>
      <w:r>
        <w:rPr>
          <w:rFonts w:cs="Calibri" w:cstheme="minorHAnsi"/>
          <w:b/>
          <w:bCs/>
          <w:sz w:val="28"/>
          <w:szCs w:val="28"/>
        </w:rPr>
        <w:t>M1</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4EMF02 : seulement un « CC » saisie pour 42EMAE01 TD Stage, normal ?</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4EPF01 : 42EFAF02 CM Macro-economic dynamic, 42EFAF03 CM Introduction to massive data analysis : sur la durée de la dispense « </w:t>
      </w:r>
      <w:r>
        <w:rPr>
          <w:rFonts w:cs="Calibri" w:cstheme="minorHAnsi"/>
          <w:i/>
          <w:iCs/>
          <w:color w:val="FF0000"/>
          <w:sz w:val="24"/>
          <w:szCs w:val="24"/>
        </w:rPr>
        <w:t>discuté avec l’étudiante</w:t>
      </w:r>
      <w:r>
        <w:rPr>
          <w:rFonts w:cs="Calibri" w:cstheme="minorHAnsi"/>
          <w:color w:val="FF0000"/>
          <w:sz w:val="24"/>
          <w:szCs w:val="24"/>
        </w:rPr>
        <w:t> </w:t>
      </w:r>
      <w:r>
        <w:rPr>
          <w:rFonts w:cs="Calibri" w:cstheme="minorHAnsi"/>
          <w:sz w:val="24"/>
          <w:szCs w:val="24"/>
        </w:rPr>
        <w:t>» ??</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4ERF01 : aucune saisie pour les UE B1 SR1 et UE B1 SR2.</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4ERF02 :  aucune saisie.</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4EVF01 : aucune saisie pour 42EVAB02 CM Graphical information system GIS</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b/>
          <w:bCs/>
          <w:sz w:val="28"/>
          <w:szCs w:val="28"/>
        </w:rPr>
        <w:t>M2</w:t>
      </w:r>
      <w:r>
        <w:rPr>
          <w:rFonts w:cs="Calibri" w:cstheme="minorHAnsi"/>
          <w:sz w:val="28"/>
          <w:szCs w:val="28"/>
        </w:rPr>
        <w:t> </w:t>
      </w:r>
      <w:r>
        <w:rPr>
          <w:rFonts w:cs="Calibri" w:cstheme="minorHAnsi"/>
          <w:sz w:val="24"/>
          <w:szCs w:val="24"/>
        </w:rPr>
        <w:t xml:space="preserve">: </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5ECF01 : aucune saisie pour 54ERAJ02 TD Utilité, marché et intérêt général</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5EEP01 : aucune saisie pour 53EECC07 PR Autonomie travaux de groupes</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5EEP02 : aucune saisie pour 53EEDA03 PR Production des données sur la demande, 53EEDA04 JE Production des données sur la demande, 54EEDA01 TD Techniques documentaires, 54EEDA02 JE Voyage d'études, 54EEDA03 JE Sorties pédagogiques, 54EEDA04 JE Evénements sur site, 54EEDA06 AL Activité en entreprise</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5EFF01 : pas de durée pour 53EFAA03 CM Elaboration d'un plan d'affaires et évaluation. Aucune saisie pour 54EFAA04 PR Projet et stratégie professionnels.</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w:t>
      </w:r>
      <w:r>
        <w:rPr>
          <w:rFonts w:cs="Calibri" w:cstheme="minorHAnsi"/>
          <w:sz w:val="24"/>
          <w:szCs w:val="24"/>
        </w:rPr>
        <w:t>F</w:t>
      </w:r>
      <w:r>
        <w:rPr>
          <w:rFonts w:cs="Calibri" w:cstheme="minorHAnsi"/>
          <w:sz w:val="24"/>
          <w:szCs w:val="24"/>
        </w:rPr>
        <w:t>F02 : aucune saisie ou saisie incomplète pour l’UE MEMOIRE ET STAGE</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5EFF04 : aucune saisie pour 53EFDD05 CM Risk management in banks and insurance</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5EHF01 : aucune saisie pour 53EHAA06 PR Auto-formation, 54EHAA05 PR Auto-formation</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5EHP01 : aucune saisie pour 53EHAA06 PR Auto-formation, 54EHAA05 PR Auto-formation</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5EMF01 : aucune saisie pour 53EMAE05 PR Projet de recherche</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5EMF04 : aucune saisie pour 53EMAE05 PR Projet de recherche, 54EMAA05 ME Mémoire à l'intersection HN-MPMETI</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lang w:val="en-US"/>
        </w:rPr>
      </w:pPr>
      <w:r>
        <w:rPr>
          <w:rFonts w:cs="Calibri" w:cstheme="minorHAnsi"/>
          <w:sz w:val="24"/>
          <w:szCs w:val="24"/>
          <w:lang w:val="en-US"/>
        </w:rPr>
        <w:t>5EPF03 : aucune saisie pour 53EPCF04 CM Economics of digital ecosystem, 53EPCF05 CM Economic foundations for strategy, 53EPCF06 CM Economic modeling from strategy</w:t>
      </w:r>
    </w:p>
    <w:p>
      <w:pPr>
        <w:pStyle w:val="Normal"/>
        <w:spacing w:lineRule="auto" w:line="240" w:before="0" w:after="0"/>
        <w:rPr>
          <w:rFonts w:cs="Calibri" w:cstheme="minorHAnsi"/>
          <w:sz w:val="24"/>
          <w:szCs w:val="24"/>
          <w:lang w:val="en-US"/>
        </w:rPr>
      </w:pPr>
      <w:r>
        <w:rPr>
          <w:rFonts w:cs="Calibri" w:cstheme="minorHAnsi"/>
          <w:sz w:val="24"/>
          <w:szCs w:val="24"/>
          <w:lang w:val="en-US"/>
        </w:rPr>
      </w:r>
    </w:p>
    <w:p>
      <w:pPr>
        <w:pStyle w:val="Normal"/>
        <w:spacing w:lineRule="auto" w:line="240" w:before="0" w:after="0"/>
        <w:rPr>
          <w:rFonts w:cs="Calibri" w:cstheme="minorHAnsi"/>
          <w:sz w:val="24"/>
          <w:szCs w:val="24"/>
        </w:rPr>
      </w:pPr>
      <w:r>
        <w:rPr>
          <w:rFonts w:cs="Calibri" w:cstheme="minorHAnsi"/>
          <w:sz w:val="24"/>
          <w:szCs w:val="24"/>
        </w:rPr>
        <w:t>5ERF01 : aucune saisie pour les UE B1 SR1, UE B1 SR2, UE B1 IRS, UE B4 SR1</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5ERF02 : aucune saisie</w:t>
      </w:r>
    </w:p>
    <w:p>
      <w:pPr>
        <w:pStyle w:val="Normal"/>
        <w:spacing w:lineRule="auto" w:line="240" w:before="0" w:after="0"/>
        <w:rPr>
          <w:rFonts w:cs="Calibri" w:cstheme="minorHAnsi"/>
          <w:sz w:val="24"/>
          <w:szCs w:val="24"/>
        </w:rPr>
      </w:pPr>
      <w:r>
        <w:rPr>
          <w:rFonts w:cs="Calibri" w:cstheme="minorHAnsi"/>
          <w:sz w:val="24"/>
          <w:szCs w:val="24"/>
        </w:rPr>
      </w:r>
    </w:p>
    <w:p>
      <w:pPr>
        <w:pStyle w:val="Normal"/>
        <w:spacing w:lineRule="auto" w:line="240" w:before="0" w:after="0"/>
        <w:rPr>
          <w:rFonts w:cs="Calibri" w:cstheme="minorHAnsi"/>
          <w:sz w:val="24"/>
          <w:szCs w:val="24"/>
        </w:rPr>
      </w:pPr>
      <w:r>
        <w:rPr>
          <w:rFonts w:cs="Calibri" w:cstheme="minorHAnsi"/>
          <w:sz w:val="24"/>
          <w:szCs w:val="24"/>
        </w:rPr>
        <w:t>5ESF03 : beaucoup d’UE entières sont « non noté », normal ?</w:t>
      </w:r>
    </w:p>
    <w:p>
      <w:pPr>
        <w:pStyle w:val="Normal"/>
        <w:spacing w:lineRule="auto" w:line="240" w:before="0" w:after="0"/>
        <w:rPr>
          <w:rFonts w:cs="Calibri" w:cstheme="minorHAnsi"/>
          <w:sz w:val="24"/>
          <w:szCs w:val="24"/>
        </w:rPr>
      </w:pPr>
      <w:r>
        <w:rPr>
          <w:rFonts w:cs="Calibri" w:cstheme="minorHAnsi"/>
          <w:sz w:val="24"/>
          <w:szCs w:val="24"/>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Liberation Sans">
    <w:altName w:val="Arial"/>
    <w:charset w:val="00" w:characterSet="windows-1252"/>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12eae"/>
    <w:pPr>
      <w:widowControl/>
      <w:suppressAutoHyphens w:val="true"/>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unhideWhenUsed/>
    <w:qFormat/>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321</TotalTime>
  <Application>LibreOffice/24.8.7.2$Windows_X86_64 LibreOffice_project/e07d0a63a46349d29051da79b1fde8160bab2a89</Application>
  <AppVersion>15.0000</AppVersion>
  <Pages>2</Pages>
  <Words>542</Words>
  <Characters>2860</Characters>
  <CharactersWithSpaces>3366</CharactersWithSpaces>
  <Paragraphs>38</Paragraphs>
  <Company>Université Lumière Lyon 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2025-06-05T09:03:00Z</dcterms:created>
  <dc:creator>Alexandre Coquard</dc:creator>
  <dc:description/>
  <dc:language>fr-FR</dc:language>
  <cp:lastModifiedBy/>
  <dcterms:modified xsi:type="dcterms:W3CDTF">2025-06-26T12:06:23Z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